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Czytelny i kompletnie wypełniony wniosek należy złożyć w nieprzekraczalnym terminie do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dnia 05.09.201</w:t>
      </w:r>
      <w:r w:rsidDel="00000000" w:rsidR="00000000" w:rsidRPr="00000000">
        <w:rPr>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świetlicy szkolnej.</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KARTA ZGŁOSZENIA DZIECKA DO ŚWIETLICY SZKOLNEJ</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PRZY SP W POGÓRSKIEJ WOLI W ROKU SZKOLNYM 201</w:t>
      </w:r>
      <w:r w:rsidDel="00000000" w:rsidR="00000000" w:rsidRPr="00000000">
        <w:rPr>
          <w:b w:val="1"/>
          <w:sz w:val="28"/>
          <w:szCs w:val="28"/>
          <w:rtl w:val="0"/>
        </w:rPr>
        <w:t xml:space="preserve">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w:t>
      </w:r>
      <w:r w:rsidDel="00000000" w:rsidR="00000000" w:rsidRPr="00000000">
        <w:rPr>
          <w:b w:val="1"/>
          <w:sz w:val="28"/>
          <w:szCs w:val="28"/>
          <w:rtl w:val="0"/>
        </w:rPr>
        <w:t xml:space="preserve">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Dane osobowe dziecka:</w:t>
      </w:r>
      <w:r w:rsidDel="00000000" w:rsidR="00000000" w:rsidRPr="00000000">
        <w:rPr>
          <w:rtl w:val="0"/>
        </w:rPr>
      </w:r>
    </w:p>
    <w:tbl>
      <w:tblPr>
        <w:tblStyle w:val="Table1"/>
        <w:tblW w:w="102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28"/>
        <w:gridCol w:w="1152"/>
        <w:gridCol w:w="7"/>
        <w:gridCol w:w="2260"/>
        <w:tblGridChange w:id="0">
          <w:tblGrid>
            <w:gridCol w:w="3240"/>
            <w:gridCol w:w="3628"/>
            <w:gridCol w:w="1152"/>
            <w:gridCol w:w="7"/>
            <w:gridCol w:w="2260"/>
          </w:tblGrid>
        </w:tblGridChange>
      </w:tblGrid>
      <w:t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Klasa:</w:t>
            </w:r>
            <w:r w:rsidDel="00000000" w:rsidR="00000000" w:rsidRPr="00000000">
              <w:rPr>
                <w:rtl w:val="0"/>
              </w:rPr>
            </w:r>
          </w:p>
        </w:tc>
        <w:tc>
          <w:tcPr>
            <w:gridSpan w:val="2"/>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Data i miejsce urodzenia:</w:t>
            </w: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Pesel:</w:t>
            </w: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Adres zamieszkania:</w:t>
            </w:r>
            <w:r w:rsidDel="00000000" w:rsidR="00000000" w:rsidRPr="00000000">
              <w:rPr>
                <w:rtl w:val="0"/>
              </w:rPr>
            </w:r>
          </w:p>
        </w:tc>
        <w:tc>
          <w:tcPr>
            <w:gridSpan w:val="4"/>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Dane rodziców (prawnych opiekunów):  </w:t>
      </w:r>
      <w:r w:rsidDel="00000000" w:rsidR="00000000" w:rsidRPr="00000000">
        <w:rPr>
          <w:rtl w:val="0"/>
        </w:rPr>
      </w:r>
    </w:p>
    <w:tbl>
      <w:tblPr>
        <w:tblStyle w:val="Table2"/>
        <w:tblW w:w="1038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21"/>
        <w:gridCol w:w="5267"/>
        <w:tblGridChange w:id="0">
          <w:tblGrid>
            <w:gridCol w:w="5121"/>
            <w:gridCol w:w="5267"/>
          </w:tblGrid>
        </w:tblGridChange>
      </w:tblGrid>
      <w:t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Imię i nazwisko MATKI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(prawnego opiekuna):</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Imię i nazwisko OJCA</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(prawnego opiekuna):</w:t>
            </w:r>
            <w:r w:rsidDel="00000000" w:rsidR="00000000" w:rsidRPr="00000000">
              <w:rPr>
                <w:rtl w:val="0"/>
              </w:rPr>
            </w:r>
          </w:p>
        </w:tc>
      </w:tr>
      <w:t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Telefon osobisty:</w:t>
            </w: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Telefon osobisty:</w:t>
            </w:r>
            <w:r w:rsidDel="00000000" w:rsidR="00000000" w:rsidRPr="00000000">
              <w:rPr>
                <w:rtl w:val="0"/>
              </w:rPr>
            </w:r>
          </w:p>
        </w:tc>
      </w:tr>
      <w:tr>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Telefon do pracy:</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Telefon do pracy:</w:t>
            </w:r>
            <w:r w:rsidDel="00000000" w:rsidR="00000000" w:rsidRPr="00000000">
              <w:rPr>
                <w:rtl w:val="0"/>
              </w:rPr>
            </w:r>
          </w:p>
        </w:tc>
      </w:tr>
      <w:tr>
        <w:trPr>
          <w:trHeight w:val="900" w:hRule="atLeast"/>
        </w:trP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Miejsce zatrudnienia (pieczęć zakładu pracy):</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Miejsce zatrudnienia (pieczęć zakładu pracy):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Informacje o zdrowiu dziecka (choroby, alergie, przyjmowane leki)</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Dni oraz deklarowane godziny pobytu dziecka na świetlicy: </w:t>
      </w:r>
      <w:r w:rsidDel="00000000" w:rsidR="00000000" w:rsidRPr="00000000">
        <w:rPr>
          <w:rtl w:val="0"/>
        </w:rPr>
      </w:r>
    </w:p>
    <w:tbl>
      <w:tblPr>
        <w:tblStyle w:val="Table3"/>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6"/>
        <w:gridCol w:w="3014"/>
        <w:gridCol w:w="2520"/>
        <w:tblGridChange w:id="0">
          <w:tblGrid>
            <w:gridCol w:w="3826"/>
            <w:gridCol w:w="3014"/>
            <w:gridCol w:w="2520"/>
          </w:tblGrid>
        </w:tblGridChange>
      </w:tblGrid>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Dzień tygodnia</w:t>
            </w:r>
            <w:r w:rsidDel="00000000" w:rsidR="00000000" w:rsidRPr="00000000">
              <w:rPr>
                <w:rtl w:val="0"/>
              </w:rPr>
            </w:r>
          </w:p>
        </w:tc>
        <w:tc>
          <w:tcPr>
            <w:gridSpan w:val="2"/>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Godziny pobytu na świetlicy</w:t>
            </w:r>
            <w:r w:rsidDel="00000000" w:rsidR="00000000" w:rsidRPr="00000000">
              <w:rPr>
                <w:rtl w:val="0"/>
              </w:rPr>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poniedziałek</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godz.</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w:t>
            </w:r>
            <w:r w:rsidDel="00000000" w:rsidR="00000000" w:rsidRPr="00000000">
              <w:rPr>
                <w:rtl w:val="0"/>
              </w:rPr>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wtorek</w:t>
            </w: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godz.</w:t>
            </w: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w:t>
            </w:r>
            <w:r w:rsidDel="00000000" w:rsidR="00000000" w:rsidRPr="00000000">
              <w:rPr>
                <w:rtl w:val="0"/>
              </w:rPr>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środa</w:t>
            </w: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godz.</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w:t>
            </w:r>
            <w:r w:rsidDel="00000000" w:rsidR="00000000" w:rsidRPr="00000000">
              <w:rPr>
                <w:rtl w:val="0"/>
              </w:rPr>
            </w:r>
          </w:p>
        </w:tc>
      </w:tr>
      <w:t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czwartek</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godz.</w:t>
            </w: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w:t>
            </w:r>
            <w:r w:rsidDel="00000000" w:rsidR="00000000" w:rsidRPr="00000000">
              <w:rPr>
                <w:rtl w:val="0"/>
              </w:rPr>
            </w:r>
          </w:p>
        </w:tc>
      </w:tr>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piątek</w:t>
            </w: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 godz.</w:t>
            </w: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w:t>
            </w: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5"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Informacje o odbieraniu dziecka ze świetlicy i samodzielnych powrotach do domu:</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OSOBY UPOWAŻNIONE DO ODBIORU DZIECKA:</w:t>
      </w:r>
      <w:r w:rsidDel="00000000" w:rsidR="00000000" w:rsidRPr="00000000">
        <w:rPr>
          <w:rtl w:val="0"/>
        </w:rPr>
      </w:r>
    </w:p>
    <w:tbl>
      <w:tblPr>
        <w:tblStyle w:val="Table4"/>
        <w:tblW w:w="9348.0" w:type="dxa"/>
        <w:jc w:val="center"/>
        <w:tblLayout w:type="fixed"/>
        <w:tblLook w:val="0000"/>
      </w:tblPr>
      <w:tblGrid>
        <w:gridCol w:w="577"/>
        <w:gridCol w:w="2749"/>
        <w:gridCol w:w="2290"/>
        <w:gridCol w:w="1882"/>
        <w:gridCol w:w="1850"/>
        <w:tblGridChange w:id="0">
          <w:tblGrid>
            <w:gridCol w:w="577"/>
            <w:gridCol w:w="2749"/>
            <w:gridCol w:w="2290"/>
            <w:gridCol w:w="1882"/>
            <w:gridCol w:w="1850"/>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Lp.</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Stopień pokrewieństwa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Seria i numer dowodu osobistego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Numer telefonu kontaktowego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UWAGA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 przypadku odbioru dziecka przez osobę niepełnoletnią bierzemy pełną odpowiedzialność prawną za bezpieczeństwo odebranego dziecka od momentu jego odbioru przez wskazaną powyżej, upoważnioną przez nas osobę</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ab/>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(Data i podpis matki / prawnego opiekuna)</w:t>
        <w:tab/>
        <w:tab/>
        <w:t xml:space="preserve">                        (Data i podpis ojca / prawnego opiekuna)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przypadku zgody na samodzielny powrót dziecka do domu, rodzice (opiekunowie prawni) zobowiązani są wypełnić poniższe oświadczenie: </w:t>
      </w: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OŚWIADCZENIE i ZOBOWIĄZANIA</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Oświadczam, że moje dziecko…………………………………...może na moją odpowiedzialność samodzielnie wychodzić ze świetlicy szkolnej. Ponoszę całkowitą odpowiedzialność za bezpieczeństwo dziecka podczas jego samodzielnego powrotu do domu.</w:t>
      </w:r>
    </w:p>
    <w:tbl>
      <w:tblPr>
        <w:tblStyle w:val="Table5"/>
        <w:tblW w:w="67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4"/>
        <w:gridCol w:w="4104"/>
        <w:tblGridChange w:id="0">
          <w:tblGrid>
            <w:gridCol w:w="2664"/>
            <w:gridCol w:w="4104"/>
          </w:tblGrid>
        </w:tblGridChange>
      </w:tblGrid>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Dzień tygodnia</w:t>
            </w: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Godziny wyjścia ze świetlicy</w:t>
            </w:r>
            <w:r w:rsidDel="00000000" w:rsidR="00000000" w:rsidRPr="00000000">
              <w:rPr>
                <w:rtl w:val="0"/>
              </w:rPr>
            </w:r>
          </w:p>
        </w:tc>
      </w:tr>
      <w:tr>
        <w:trPr>
          <w:trHeight w:val="60"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poniedziałek</w:t>
            </w: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wtorek</w:t>
            </w: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środa</w:t>
            </w: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czwartek</w:t>
            </w: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piątek</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zobowiązuje się do informowania o wszelkich zmianach danych zawartych w niniejszym zgłoszeniu i ich uaktualniania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tab/>
        <w:tab/>
        <w:tab/>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podpis matki / prawnego opiekuna)</w:t>
        <w:tab/>
        <w:tab/>
        <w:t xml:space="preserve">                                     (Data i podpis ojca / prawnego opiekuna)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REGULAMIN ŚWIETLICY SZKOLNEJ</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Świetlica czynna jest codziennie (oprócz sobót i niedziel) w godzinach od 6.30 do 16.00.</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Świetlica przeznaczona jest dla uczniów, których rodzice (opiekunowie) pracują zawodowo  (dziecko przebywa w świetlicy tylko w czasie godzin pracy rodziców).</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Uczeń sprawiający trudności wychowawcze może być usunięty z listy uczestników świetlicy. Wniosek o usunięcie dziecka ze świetlicy przedstawia wychowawca świetlicy na posiedzeniu Rady Pedagogicznej. Rada podejmuje stosowną uchwałę. Od decyzji Rady Pedagogicznej nie ma odwołania. Rodzice dziecka karnie usuniętego ze świetlicy mogą po raz kolejny starać się o umieszczenie dziecka w świetlicy dopiero w następnym roku szkolnym.</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pracy z dziećmi wychowawca świetlicy współpracuje z pedagogiem szkolnym oraz wychowawcami klas.</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Wychowawca klasy wystawiając ocenę z zachowania na koniec roku szkolnego uwzględnia opinię wychowawcy świetlicy na temat każdego dziecka uczęszczającego do świetlicy.</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Jeżeli w trakcie trwania roku szkolnego rodzic postanowi  wypisać dziecko ze świetlicy, powinien fakt ten zgłosić nauczycielowi świetlicy.</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Dzieci zapisane do świetlicy szkolnej doprowadzane są i odbierane przez rodziców z sali świetlicowej. Obowiązkiem Rodzica jest każdorazowe poinformowanie wychowawcy o zabraniu dziecka ze świetlicy.</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Rodzice dzieci samodzielnie opuszczających świetlicę zobowiązani są każdorazowo poinformować na piśmie o tym wychowawcę świetlicy lub wypełnić odpowiednie oświadczenie. Rodzice pisemnie podaj</w:t>
      </w:r>
      <w:r w:rsidDel="00000000" w:rsidR="00000000" w:rsidRPr="00000000">
        <w:rPr>
          <w:sz w:val="18"/>
          <w:szCs w:val="18"/>
          <w:rtl w:val="0"/>
        </w:rPr>
        <w:t xml:space="preserve">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konkretną godzinę samodzielnego wyjścia dziecka ze świetlicy.</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Rodzice ponoszą odpowiedzialność za dziecko, które zostało przyprowadzone do szkoły, a nie zgłosiło się do świetlicy oraz za dziecko nieodebrane po godz. 16. </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Rodzice zobowiązani są przestrzegać wcześniej zadeklarowanych godzin pobytu dziecka w świetlicy oraz odbioru do godz. 16.</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przypadku kiedy rodzic z przyczyn od siebie niezależnych nie zdąży do godziny 16.00  odebrać dziecka ma obowiązek telefonicznie poinformować o swoim spóźnieniu wychowawcę świetlicy.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razie nieodebrania ucznia ze świetlicy w godzinach jej pracy oraz braku kontaktu z jego rodzicami/prawnymi opiekunami dziecko może zostać przekazane pod opiekę odpowiednim organom. </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Uczniowie odbierani są ze świetlicy przez rodziców/opiekunów lub osoby przez nich upoważnione. Świetlica wymaga pisemnego zgłoszenia w przypadku odbierania dzieci przez inne osoby niż rodzic/prawny opiekun lub samodzielnego powrotu do domu. Jednocześnie w takim przypadku rodzic/prawny opiekun ponosi odpowiedzialność za bezpieczny powrót dziecka do domu.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Wychowanek ma obowiązek stosować się do ramowego rozkładu dnia obowiązującego w świetlicy szkolnej i brać udział w zajęciach organizowanych przez wychowawców (ma prawo do indywidualnych zajęć, tylko wtedy jeśli nie przeszkadza nimi innym dzieciom, wychowawcy podczas pracy z grupą, a także jeśli nie zagrażają one bezpieczeństwu jego i innych dzieci). </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Świetlica nie odpowiada za zgubione rzeczy dzieci.</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przypadku zniszczenia przez dziecko mienia świetlicy rodzice (opiekunowie) ponoszą koszty naprawy.</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 momencie zapisu dziecka do świetlicy rodzice zapoznają się i akceptują Regulamin Świetlicy.</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Za bezpieczeństwo dzieci w drodze do i ze szkoły odpowiadają rodzice / prawni opiekunowie lub inne pełnoletnie upoważnione przez nich osoby.</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Times New Roman" w:cs="Times New Roman" w:eastAsia="Times New Roman" w:hAnsi="Times New Roman"/>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Osobom nieupoważnionym oraz Opiekunom w stanie nietrzeźwym dzieci nie będą przekazywane.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Zgodnie z Rozporządzeniem dotyczącym ochrony danych i osobowych i ich przetwarzania (RODO), informujemy, że powyższe informacje zostaną wykorzystane wyłącznie do celów rekrutacji na świetlicę szkolną.</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Oświadczenia: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Świadomy/-a/ odpowiedzialności karnej za podanie nieprawdziwych danych (zgodnie z art. 233 kodeksu karnego) oświadczam, że podane przeze mnie dane są zgodne ze stanem faktycznym.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Pogórska Wola, dnia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Podpis matki / prawnego opiekuna)              (Podpis ojca / prawnego opiekuna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Przypominamy, że zgodnie z Rozporządzeniem Ministra Edukacji Narodowej z dnia 21 maja 2001 r. w sprawie ramowych statutów publicznego przedszkola oraz publicznych szkół, świetlica zorganizowana jest dla uczniów, którzy musz</w:t>
      </w:r>
      <w:r w:rsidDel="00000000" w:rsidR="00000000" w:rsidRPr="00000000">
        <w:rPr>
          <w:sz w:val="18"/>
          <w:szCs w:val="18"/>
          <w:rtl w:val="0"/>
        </w:rPr>
        <w:t xml:space="preserve">ą</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przebywać dłużej w szkole ze względu na czas pracy ich rodziców</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single"/>
          <w:shd w:fill="auto" w:val="clear"/>
          <w:vertAlign w:val="baseline"/>
          <w:rtl w:val="0"/>
        </w:rPr>
        <w:t xml:space="preserve">WYPEŁNIA KOMISJA KWALIFIKACYJNA</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Decyzją Komisji Kwalifikacyjnej przy SP w Pogórskiej Woli, na posiedzeniu w dniu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zakwalifikowano dziecko ……… …………………………………………………do korzystania ze świetlicy szkolnej.</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imię i nazwisko dziecka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Podpis przewodniczącego Komisji</w:t>
        <w:tab/>
        <w:tab/>
        <w:tab/>
        <w:t xml:space="preserve"> </w:t>
        <w:tab/>
        <w:tab/>
        <w:t xml:space="preserve">       Podpisy Członków Komisji: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 </w:t>
      </w:r>
    </w:p>
    <w:sectPr>
      <w:pgSz w:h="16838" w:w="11906"/>
      <w:pgMar w:bottom="180" w:top="180" w:left="360" w:right="2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b w:val="1"/>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