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5B" w:rsidRPr="00690E83" w:rsidRDefault="00BA69AA" w:rsidP="00BA69AA">
      <w:r>
        <w:t xml:space="preserve">BIOLOGIA KL. </w:t>
      </w:r>
      <w:r w:rsidR="00426EDE" w:rsidRPr="00690E83">
        <w:t xml:space="preserve"> II</w:t>
      </w:r>
      <w:r>
        <w:t>, ZESTAW I</w:t>
      </w:r>
      <w:r>
        <w:tab/>
        <w:t>Imię i nazwisko ……………………………………………</w:t>
      </w:r>
    </w:p>
    <w:p w:rsidR="00426EDE" w:rsidRPr="00690E83" w:rsidRDefault="00426EDE" w:rsidP="00426EDE">
      <w:pPr>
        <w:autoSpaceDE w:val="0"/>
        <w:autoSpaceDN w:val="0"/>
        <w:adjustRightInd w:val="0"/>
        <w:rPr>
          <w:rFonts w:cs="Times New Roman"/>
          <w:color w:val="000000"/>
        </w:rPr>
      </w:pPr>
      <w:r w:rsidRPr="00690E83">
        <w:rPr>
          <w:rFonts w:cs="Times New Roman"/>
          <w:color w:val="000000"/>
        </w:rPr>
        <w:t>Informacje do zad. 1i 2</w:t>
      </w:r>
    </w:p>
    <w:p w:rsidR="00426EDE" w:rsidRPr="00690E83" w:rsidRDefault="00426EDE" w:rsidP="00426EDE">
      <w:pPr>
        <w:autoSpaceDE w:val="0"/>
        <w:autoSpaceDN w:val="0"/>
        <w:adjustRightInd w:val="0"/>
        <w:rPr>
          <w:rFonts w:cs="Times New Roman"/>
          <w:color w:val="000000"/>
        </w:rPr>
      </w:pPr>
      <w:r w:rsidRPr="00690E83">
        <w:rPr>
          <w:rFonts w:cs="Times New Roman"/>
          <w:color w:val="000000"/>
        </w:rPr>
        <w:t>W tabeli przedstawiono wyniki dwóch kolejnych badań krwi pewnej pacjentki przeprowadzonych w tym samym tygodniu oraz normę wartości wybranych parametrów krwi</w:t>
      </w:r>
    </w:p>
    <w:p w:rsidR="00426EDE" w:rsidRPr="00690E83" w:rsidRDefault="00426EDE" w:rsidP="00426EDE">
      <w:pPr>
        <w:pStyle w:val="Default"/>
        <w:rPr>
          <w:rFonts w:asciiTheme="minorHAnsi" w:hAnsiTheme="minorHAnsi"/>
          <w:sz w:val="22"/>
          <w:szCs w:val="22"/>
        </w:rPr>
      </w:pPr>
      <w:r w:rsidRPr="00690E83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635</wp:posOffset>
            </wp:positionV>
            <wp:extent cx="4648200" cy="2105025"/>
            <wp:effectExtent l="19050" t="0" r="0" b="0"/>
            <wp:wrapSquare wrapText="bothSides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EDE" w:rsidRPr="00690E83" w:rsidRDefault="00426EDE" w:rsidP="00426EDE">
      <w:pPr>
        <w:pStyle w:val="Default"/>
        <w:rPr>
          <w:rFonts w:asciiTheme="minorHAnsi" w:hAnsiTheme="minorHAnsi"/>
          <w:sz w:val="22"/>
          <w:szCs w:val="22"/>
        </w:rPr>
      </w:pPr>
    </w:p>
    <w:p w:rsidR="00426EDE" w:rsidRPr="00690E83" w:rsidRDefault="00426EDE" w:rsidP="00426EDE">
      <w:pPr>
        <w:pStyle w:val="Default"/>
        <w:rPr>
          <w:rFonts w:asciiTheme="minorHAnsi" w:hAnsiTheme="minorHAnsi"/>
          <w:sz w:val="22"/>
          <w:szCs w:val="22"/>
        </w:rPr>
      </w:pPr>
    </w:p>
    <w:p w:rsidR="00426EDE" w:rsidRPr="00690E83" w:rsidRDefault="00426EDE" w:rsidP="00426EDE">
      <w:pPr>
        <w:pStyle w:val="Default"/>
        <w:rPr>
          <w:rFonts w:asciiTheme="minorHAnsi" w:hAnsiTheme="minorHAnsi"/>
          <w:sz w:val="22"/>
          <w:szCs w:val="22"/>
        </w:rPr>
      </w:pPr>
    </w:p>
    <w:p w:rsidR="00426EDE" w:rsidRPr="00690E83" w:rsidRDefault="00426EDE" w:rsidP="00426EDE">
      <w:pPr>
        <w:pStyle w:val="Default"/>
        <w:rPr>
          <w:rFonts w:asciiTheme="minorHAnsi" w:hAnsiTheme="minorHAnsi"/>
          <w:sz w:val="22"/>
          <w:szCs w:val="22"/>
        </w:rPr>
      </w:pPr>
    </w:p>
    <w:p w:rsidR="00426EDE" w:rsidRPr="00690E83" w:rsidRDefault="00426EDE" w:rsidP="00426EDE">
      <w:pPr>
        <w:autoSpaceDE w:val="0"/>
        <w:autoSpaceDN w:val="0"/>
        <w:adjustRightInd w:val="0"/>
        <w:rPr>
          <w:b/>
          <w:bCs/>
          <w:color w:val="000000"/>
        </w:rPr>
      </w:pPr>
    </w:p>
    <w:p w:rsidR="00426EDE" w:rsidRPr="00690E83" w:rsidRDefault="00426EDE" w:rsidP="00426EDE">
      <w:pPr>
        <w:autoSpaceDE w:val="0"/>
        <w:autoSpaceDN w:val="0"/>
        <w:adjustRightInd w:val="0"/>
        <w:rPr>
          <w:b/>
          <w:bCs/>
          <w:color w:val="000000"/>
        </w:rPr>
      </w:pPr>
    </w:p>
    <w:p w:rsidR="00426EDE" w:rsidRPr="00690E83" w:rsidRDefault="00426EDE" w:rsidP="00426EDE">
      <w:pPr>
        <w:autoSpaceDE w:val="0"/>
        <w:autoSpaceDN w:val="0"/>
        <w:adjustRightInd w:val="0"/>
        <w:rPr>
          <w:b/>
          <w:bCs/>
          <w:color w:val="000000"/>
        </w:rPr>
      </w:pPr>
    </w:p>
    <w:p w:rsidR="00426EDE" w:rsidRPr="00690E83" w:rsidRDefault="00426EDE" w:rsidP="00426EDE">
      <w:pPr>
        <w:autoSpaceDE w:val="0"/>
        <w:autoSpaceDN w:val="0"/>
        <w:adjustRightInd w:val="0"/>
        <w:rPr>
          <w:b/>
          <w:bCs/>
          <w:color w:val="000000"/>
        </w:rPr>
      </w:pPr>
    </w:p>
    <w:p w:rsidR="00426EDE" w:rsidRPr="00690E83" w:rsidRDefault="00426EDE" w:rsidP="00426ED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90E83">
        <w:rPr>
          <w:rFonts w:cs="Times New Roman"/>
          <w:bCs/>
          <w:color w:val="000000"/>
        </w:rPr>
        <w:t xml:space="preserve">1. Który z parametrów krwi pacjentki ma wartość niezgodną z normą? </w:t>
      </w:r>
    </w:p>
    <w:p w:rsidR="00426EDE" w:rsidRPr="00690E83" w:rsidRDefault="00426EDE" w:rsidP="00426ED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90E83">
        <w:rPr>
          <w:rFonts w:cs="Times New Roman"/>
          <w:color w:val="000000"/>
        </w:rPr>
        <w:t xml:space="preserve">A. Zawartość glukozy.    </w:t>
      </w:r>
      <w:r w:rsidRPr="00690E83">
        <w:rPr>
          <w:rFonts w:cs="Times New Roman"/>
          <w:color w:val="000000"/>
        </w:rPr>
        <w:tab/>
        <w:t xml:space="preserve">B. Liczba erytrocytów. </w:t>
      </w:r>
      <w:r w:rsidRPr="00690E83">
        <w:rPr>
          <w:rFonts w:cs="Times New Roman"/>
          <w:color w:val="000000"/>
        </w:rPr>
        <w:tab/>
      </w:r>
      <w:r w:rsidRPr="00690E83">
        <w:rPr>
          <w:rFonts w:cs="Times New Roman"/>
          <w:color w:val="000000"/>
        </w:rPr>
        <w:tab/>
        <w:t xml:space="preserve">C. Zawartość cholesterolu. </w:t>
      </w:r>
      <w:r w:rsidRPr="00690E83">
        <w:rPr>
          <w:rFonts w:cs="Times New Roman"/>
          <w:color w:val="000000"/>
        </w:rPr>
        <w:tab/>
        <w:t xml:space="preserve">D. Liczba leukocytów. </w:t>
      </w:r>
    </w:p>
    <w:p w:rsidR="00426EDE" w:rsidRPr="00690E83" w:rsidRDefault="00426EDE" w:rsidP="00426ED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426EDE" w:rsidRPr="00690E83" w:rsidRDefault="00426EDE" w:rsidP="00426ED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90E83">
        <w:rPr>
          <w:rFonts w:cs="Times New Roman"/>
          <w:bCs/>
          <w:color w:val="000000"/>
        </w:rPr>
        <w:t xml:space="preserve">2..Na podstawie powyższych wyników badania krwi można przypuszczać, że </w:t>
      </w:r>
    </w:p>
    <w:p w:rsidR="00426EDE" w:rsidRPr="00690E83" w:rsidRDefault="00426EDE" w:rsidP="00426ED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90E83">
        <w:rPr>
          <w:rFonts w:cs="Times New Roman"/>
          <w:color w:val="000000"/>
        </w:rPr>
        <w:t xml:space="preserve">A. pacjentka ma anemię. </w:t>
      </w:r>
      <w:r w:rsidRPr="00690E83">
        <w:rPr>
          <w:rFonts w:cs="Times New Roman"/>
          <w:color w:val="000000"/>
        </w:rPr>
        <w:tab/>
        <w:t xml:space="preserve">                    B. u pacjentki pojawił się stan zapalny. </w:t>
      </w:r>
    </w:p>
    <w:p w:rsidR="00426EDE" w:rsidRPr="00690E83" w:rsidRDefault="00426EDE" w:rsidP="00426ED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90E83">
        <w:rPr>
          <w:rFonts w:cs="Times New Roman"/>
          <w:color w:val="000000"/>
        </w:rPr>
        <w:t>C. pacjentka ma cukrzycę.</w:t>
      </w:r>
      <w:r w:rsidRPr="00690E83">
        <w:rPr>
          <w:rFonts w:cs="Times New Roman"/>
          <w:color w:val="000000"/>
        </w:rPr>
        <w:tab/>
        <w:t xml:space="preserve">                    D. pacjentka jest chora na miażdżycę. </w:t>
      </w:r>
    </w:p>
    <w:p w:rsidR="00426EDE" w:rsidRPr="00690E83" w:rsidRDefault="00426EDE" w:rsidP="00426ED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26EDE" w:rsidRPr="00690E83" w:rsidRDefault="00426EDE" w:rsidP="00426EDE">
      <w:pPr>
        <w:pStyle w:val="Default"/>
        <w:rPr>
          <w:rFonts w:asciiTheme="minorHAnsi" w:hAnsiTheme="minorHAnsi"/>
          <w:sz w:val="22"/>
          <w:szCs w:val="22"/>
        </w:rPr>
      </w:pPr>
      <w:r w:rsidRPr="00690E83">
        <w:rPr>
          <w:rFonts w:asciiTheme="minorHAnsi" w:hAnsiTheme="minorHAnsi"/>
          <w:sz w:val="22"/>
          <w:szCs w:val="22"/>
        </w:rPr>
        <w:t>Informacje do zad 3 i 4</w:t>
      </w:r>
    </w:p>
    <w:p w:rsidR="00426EDE" w:rsidRPr="00690E83" w:rsidRDefault="00426EDE" w:rsidP="00426EDE">
      <w:pPr>
        <w:pStyle w:val="Default"/>
        <w:rPr>
          <w:rFonts w:asciiTheme="minorHAnsi" w:hAnsiTheme="minorHAnsi"/>
          <w:sz w:val="22"/>
          <w:szCs w:val="22"/>
        </w:rPr>
      </w:pPr>
    </w:p>
    <w:p w:rsidR="00426EDE" w:rsidRPr="00690E83" w:rsidRDefault="00426EDE" w:rsidP="00426EDE">
      <w:pPr>
        <w:pStyle w:val="Default"/>
        <w:rPr>
          <w:rFonts w:asciiTheme="minorHAnsi" w:hAnsiTheme="minorHAnsi"/>
          <w:sz w:val="22"/>
          <w:szCs w:val="22"/>
        </w:rPr>
      </w:pPr>
      <w:r w:rsidRPr="00690E83">
        <w:rPr>
          <w:rFonts w:asciiTheme="minorHAnsi" w:hAnsiTheme="minorHAnsi"/>
          <w:sz w:val="22"/>
          <w:szCs w:val="22"/>
        </w:rPr>
        <w:t xml:space="preserve"> Ślina człowieka ma odczyn obojętny i zawiera amylazę </w:t>
      </w:r>
      <w:r w:rsidRPr="00690E83">
        <w:rPr>
          <w:rFonts w:asciiTheme="minorHAnsi" w:hAnsiTheme="minorHAnsi"/>
          <w:bCs/>
          <w:sz w:val="22"/>
          <w:szCs w:val="22"/>
        </w:rPr>
        <w:t xml:space="preserve">– </w:t>
      </w:r>
      <w:r w:rsidRPr="00690E83">
        <w:rPr>
          <w:rFonts w:asciiTheme="minorHAnsi" w:hAnsiTheme="minorHAnsi"/>
          <w:sz w:val="22"/>
          <w:szCs w:val="22"/>
        </w:rPr>
        <w:t>enzym, który trawi skrobię. Wykonano doświadczenie z użyciem amylazy. W tym celu przygotowano cztery probówki z jednakową ilością skrobi. Zawartość probówek przedstawiono w tabeli. Wszystkie probówki na 15 minut umieszczono w temperaturze 37°C</w:t>
      </w:r>
    </w:p>
    <w:p w:rsidR="00426EDE" w:rsidRPr="00690E83" w:rsidRDefault="00426EDE" w:rsidP="00426EDE">
      <w:pPr>
        <w:autoSpaceDE w:val="0"/>
        <w:autoSpaceDN w:val="0"/>
        <w:adjustRightInd w:val="0"/>
        <w:rPr>
          <w:rFonts w:cs="Times New Roman"/>
          <w:color w:val="000000"/>
        </w:rPr>
      </w:pPr>
      <w:r w:rsidRPr="00690E83">
        <w:rPr>
          <w:rFonts w:cs="Times New Roman"/>
          <w:noProof/>
          <w:color w:val="000000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78105</wp:posOffset>
            </wp:positionV>
            <wp:extent cx="2971800" cy="1533525"/>
            <wp:effectExtent l="1905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EDE" w:rsidRPr="00690E83" w:rsidRDefault="00426EDE" w:rsidP="00426EDE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426EDE" w:rsidRPr="00690E83" w:rsidRDefault="00426EDE" w:rsidP="00426EDE">
      <w:pPr>
        <w:pStyle w:val="Default"/>
        <w:rPr>
          <w:rFonts w:asciiTheme="minorHAnsi" w:hAnsiTheme="minorHAnsi"/>
          <w:sz w:val="22"/>
          <w:szCs w:val="22"/>
        </w:rPr>
      </w:pPr>
    </w:p>
    <w:p w:rsidR="00426EDE" w:rsidRPr="00690E83" w:rsidRDefault="00426EDE" w:rsidP="00426EDE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426EDE" w:rsidRPr="00690E83" w:rsidRDefault="00426EDE" w:rsidP="00426EDE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426EDE" w:rsidRPr="00690E83" w:rsidRDefault="00426EDE" w:rsidP="00426EDE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426EDE" w:rsidRPr="00690E83" w:rsidRDefault="00426EDE" w:rsidP="00426EDE">
      <w:pPr>
        <w:autoSpaceDE w:val="0"/>
        <w:autoSpaceDN w:val="0"/>
        <w:adjustRightInd w:val="0"/>
        <w:rPr>
          <w:rFonts w:cs="Times New Roman"/>
          <w:color w:val="000000"/>
        </w:rPr>
      </w:pPr>
      <w:r w:rsidRPr="00690E83">
        <w:rPr>
          <w:rFonts w:cs="Times New Roman"/>
          <w:color w:val="000000"/>
        </w:rPr>
        <w:t xml:space="preserve">Aktywność amylazy w zależności od odczynu środowiska </w:t>
      </w:r>
    </w:p>
    <w:p w:rsidR="00426EDE" w:rsidRPr="00690E83" w:rsidRDefault="00426EDE" w:rsidP="00426ED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90E83">
        <w:rPr>
          <w:rFonts w:cs="Times New Roman"/>
          <w:noProof/>
          <w:color w:val="000000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18415</wp:posOffset>
            </wp:positionV>
            <wp:extent cx="2201545" cy="1438275"/>
            <wp:effectExtent l="19050" t="0" r="8255" b="0"/>
            <wp:wrapSquare wrapText="bothSides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EDE" w:rsidRPr="00690E83" w:rsidRDefault="00426EDE" w:rsidP="00426EDE">
      <w:pPr>
        <w:autoSpaceDE w:val="0"/>
        <w:autoSpaceDN w:val="0"/>
        <w:adjustRightInd w:val="0"/>
        <w:spacing w:after="0" w:line="240" w:lineRule="auto"/>
      </w:pPr>
      <w:r w:rsidRPr="00690E83">
        <w:t xml:space="preserve">    </w:t>
      </w:r>
    </w:p>
    <w:p w:rsidR="00426EDE" w:rsidRPr="00690E83" w:rsidRDefault="00426EDE" w:rsidP="00426EDE">
      <w:pPr>
        <w:autoSpaceDE w:val="0"/>
        <w:autoSpaceDN w:val="0"/>
        <w:adjustRightInd w:val="0"/>
        <w:spacing w:after="0" w:line="240" w:lineRule="auto"/>
      </w:pPr>
    </w:p>
    <w:p w:rsidR="00426EDE" w:rsidRPr="00690E83" w:rsidRDefault="00426EDE" w:rsidP="00426EDE">
      <w:pPr>
        <w:autoSpaceDE w:val="0"/>
        <w:autoSpaceDN w:val="0"/>
        <w:adjustRightInd w:val="0"/>
        <w:spacing w:after="0" w:line="240" w:lineRule="auto"/>
      </w:pPr>
    </w:p>
    <w:p w:rsidR="00426EDE" w:rsidRPr="00690E83" w:rsidRDefault="00426EDE" w:rsidP="00426EDE">
      <w:pPr>
        <w:autoSpaceDE w:val="0"/>
        <w:autoSpaceDN w:val="0"/>
        <w:adjustRightInd w:val="0"/>
        <w:spacing w:after="0" w:line="240" w:lineRule="auto"/>
      </w:pPr>
    </w:p>
    <w:p w:rsidR="00426EDE" w:rsidRPr="00690E83" w:rsidRDefault="00426EDE" w:rsidP="00426EDE">
      <w:pPr>
        <w:autoSpaceDE w:val="0"/>
        <w:autoSpaceDN w:val="0"/>
        <w:adjustRightInd w:val="0"/>
        <w:spacing w:after="0" w:line="240" w:lineRule="auto"/>
      </w:pPr>
    </w:p>
    <w:p w:rsidR="00426EDE" w:rsidRPr="00690E83" w:rsidRDefault="00426EDE" w:rsidP="00426EDE">
      <w:pPr>
        <w:autoSpaceDE w:val="0"/>
        <w:autoSpaceDN w:val="0"/>
        <w:adjustRightInd w:val="0"/>
        <w:spacing w:after="0" w:line="240" w:lineRule="auto"/>
      </w:pPr>
    </w:p>
    <w:p w:rsidR="00426EDE" w:rsidRPr="00690E83" w:rsidRDefault="00426EDE" w:rsidP="00426EDE">
      <w:pPr>
        <w:autoSpaceDE w:val="0"/>
        <w:autoSpaceDN w:val="0"/>
        <w:adjustRightInd w:val="0"/>
        <w:spacing w:after="0" w:line="240" w:lineRule="auto"/>
      </w:pPr>
    </w:p>
    <w:p w:rsidR="00426EDE" w:rsidRPr="00690E83" w:rsidRDefault="00426EDE" w:rsidP="00426EDE">
      <w:pPr>
        <w:autoSpaceDE w:val="0"/>
        <w:autoSpaceDN w:val="0"/>
        <w:adjustRightInd w:val="0"/>
        <w:spacing w:after="0" w:line="240" w:lineRule="auto"/>
      </w:pPr>
    </w:p>
    <w:p w:rsidR="00426EDE" w:rsidRPr="00690E83" w:rsidRDefault="00426EDE" w:rsidP="00426ED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  <w:r w:rsidRPr="00690E83">
        <w:lastRenderedPageBreak/>
        <w:t xml:space="preserve">3. </w:t>
      </w:r>
      <w:r w:rsidRPr="00690E83">
        <w:rPr>
          <w:rFonts w:cs="Times New Roman"/>
          <w:bCs/>
          <w:color w:val="000000"/>
        </w:rPr>
        <w:t xml:space="preserve">Wybierz zdanie, w którym poprawnie zapisano problem badawczy do przeprowadzonego doświadczenia. </w:t>
      </w:r>
    </w:p>
    <w:p w:rsidR="00426EDE" w:rsidRPr="00690E83" w:rsidRDefault="00426EDE" w:rsidP="00426ED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90E83">
        <w:rPr>
          <w:rFonts w:cs="Times New Roman"/>
          <w:color w:val="000000"/>
        </w:rPr>
        <w:t xml:space="preserve">A. Wpływ temperatury na trawienie skrobi. </w:t>
      </w:r>
      <w:r w:rsidRPr="00690E83">
        <w:rPr>
          <w:rFonts w:cs="Times New Roman"/>
          <w:color w:val="000000"/>
        </w:rPr>
        <w:tab/>
      </w:r>
      <w:r w:rsidRPr="00690E83">
        <w:rPr>
          <w:rFonts w:cs="Times New Roman"/>
          <w:color w:val="000000"/>
        </w:rPr>
        <w:tab/>
      </w:r>
    </w:p>
    <w:p w:rsidR="00426EDE" w:rsidRPr="00690E83" w:rsidRDefault="00426EDE" w:rsidP="00426ED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90E83">
        <w:rPr>
          <w:rFonts w:cs="Times New Roman"/>
          <w:color w:val="000000"/>
        </w:rPr>
        <w:t>B. Wpływ odczynu roztworu na działanie amylazy.</w:t>
      </w:r>
    </w:p>
    <w:p w:rsidR="00426EDE" w:rsidRPr="00690E83" w:rsidRDefault="00426EDE" w:rsidP="00426ED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90E83">
        <w:rPr>
          <w:rFonts w:cs="Times New Roman"/>
          <w:color w:val="000000"/>
        </w:rPr>
        <w:t xml:space="preserve"> C. Wpływ temperatury na działanie amylazy.</w:t>
      </w:r>
      <w:r w:rsidRPr="00690E83">
        <w:rPr>
          <w:rFonts w:cs="Times New Roman"/>
          <w:color w:val="000000"/>
        </w:rPr>
        <w:tab/>
      </w:r>
      <w:r w:rsidRPr="00690E83">
        <w:rPr>
          <w:rFonts w:cs="Times New Roman"/>
          <w:color w:val="000000"/>
        </w:rPr>
        <w:tab/>
      </w:r>
    </w:p>
    <w:p w:rsidR="00426EDE" w:rsidRDefault="00426EDE" w:rsidP="00426ED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90E83">
        <w:rPr>
          <w:rFonts w:cs="Times New Roman"/>
          <w:color w:val="000000"/>
        </w:rPr>
        <w:t xml:space="preserve">D. Wpływ czasu na rozkład skrobi. </w:t>
      </w:r>
    </w:p>
    <w:p w:rsidR="00690E83" w:rsidRPr="00690E83" w:rsidRDefault="00690E83" w:rsidP="00426ED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26EDE" w:rsidRPr="00690E83" w:rsidRDefault="00426EDE" w:rsidP="00426ED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90E83">
        <w:rPr>
          <w:rFonts w:cs="Times New Roman"/>
          <w:bCs/>
          <w:color w:val="000000"/>
        </w:rPr>
        <w:t xml:space="preserve">4. W której probówce rozkład skrobi ma przebieg podobny do trawienia skrobi w jamie </w:t>
      </w:r>
    </w:p>
    <w:p w:rsidR="00426EDE" w:rsidRPr="00690E83" w:rsidRDefault="00426EDE" w:rsidP="00426ED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  <w:r w:rsidRPr="00690E83">
        <w:rPr>
          <w:rFonts w:cs="Times New Roman"/>
          <w:bCs/>
          <w:color w:val="000000"/>
        </w:rPr>
        <w:t xml:space="preserve">ustnej człowieka? </w:t>
      </w:r>
    </w:p>
    <w:p w:rsidR="00426EDE" w:rsidRPr="00690E83" w:rsidRDefault="00426EDE" w:rsidP="00426ED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90E83">
        <w:rPr>
          <w:rFonts w:cs="Times New Roman"/>
          <w:color w:val="000000"/>
        </w:rPr>
        <w:t>A. W pierwszej</w:t>
      </w:r>
      <w:r w:rsidRPr="00690E83">
        <w:rPr>
          <w:rFonts w:cs="Times New Roman"/>
          <w:color w:val="000000"/>
        </w:rPr>
        <w:tab/>
      </w:r>
      <w:r w:rsidRPr="00690E83">
        <w:rPr>
          <w:rFonts w:cs="Times New Roman"/>
          <w:color w:val="000000"/>
        </w:rPr>
        <w:tab/>
        <w:t xml:space="preserve">B. W drugiej. </w:t>
      </w:r>
      <w:r w:rsidRPr="00690E83">
        <w:rPr>
          <w:rFonts w:cs="Times New Roman"/>
          <w:color w:val="000000"/>
        </w:rPr>
        <w:tab/>
      </w:r>
      <w:r w:rsidRPr="00690E83">
        <w:rPr>
          <w:rFonts w:cs="Times New Roman"/>
          <w:color w:val="000000"/>
        </w:rPr>
        <w:tab/>
        <w:t xml:space="preserve">C. W trzeciej. </w:t>
      </w:r>
      <w:r w:rsidRPr="00690E83">
        <w:rPr>
          <w:rFonts w:cs="Times New Roman"/>
          <w:color w:val="000000"/>
        </w:rPr>
        <w:tab/>
      </w:r>
      <w:r w:rsidRPr="00690E83">
        <w:rPr>
          <w:rFonts w:cs="Times New Roman"/>
          <w:color w:val="000000"/>
        </w:rPr>
        <w:tab/>
        <w:t xml:space="preserve">D. W czwartej. </w:t>
      </w:r>
    </w:p>
    <w:p w:rsidR="00426EDE" w:rsidRPr="00690E83" w:rsidRDefault="00426EDE" w:rsidP="00426ED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26EDE" w:rsidRPr="00690E83" w:rsidRDefault="00426EDE" w:rsidP="00426ED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90E83">
        <w:rPr>
          <w:rFonts w:cs="Times New Roman"/>
          <w:color w:val="000000"/>
        </w:rPr>
        <w:t xml:space="preserve">5. Korzystając z rysunku uzupełnij poniższe zdania, </w:t>
      </w:r>
      <w:r w:rsidR="00E26A04" w:rsidRPr="00690E83">
        <w:rPr>
          <w:rFonts w:cs="Times New Roman"/>
          <w:color w:val="000000"/>
        </w:rPr>
        <w:t>podkreślając</w:t>
      </w:r>
      <w:r w:rsidRPr="00690E83">
        <w:rPr>
          <w:rFonts w:cs="Times New Roman"/>
          <w:color w:val="000000"/>
        </w:rPr>
        <w:t xml:space="preserve"> odpowiednie oznaczenia literowe podanego </w:t>
      </w:r>
      <w:r w:rsidR="00E26A04" w:rsidRPr="00690E83">
        <w:rPr>
          <w:rFonts w:cs="Times New Roman"/>
          <w:color w:val="000000"/>
        </w:rPr>
        <w:t>określenia</w:t>
      </w:r>
      <w:r w:rsidRPr="00690E83">
        <w:rPr>
          <w:rFonts w:cs="Times New Roman"/>
          <w:color w:val="000000"/>
        </w:rPr>
        <w:t>.</w:t>
      </w:r>
    </w:p>
    <w:p w:rsidR="00426EDE" w:rsidRPr="00690E83" w:rsidRDefault="00E26A04" w:rsidP="00426E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690E83">
        <w:rPr>
          <w:rFonts w:cs="Times New Roman"/>
          <w:b/>
          <w:color w:val="000000"/>
        </w:rPr>
        <w:t>A-prostownik, B- zginacz, c- antagonistycznie, D- nie antagonistycznie, E – ścięgien, F – więzadeł,</w:t>
      </w:r>
    </w:p>
    <w:p w:rsidR="00426EDE" w:rsidRPr="00690E83" w:rsidRDefault="00E26A04" w:rsidP="00426ED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90E83">
        <w:rPr>
          <w:rFonts w:cs="Times New Roman"/>
          <w:noProof/>
          <w:color w:val="000000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88265</wp:posOffset>
            </wp:positionV>
            <wp:extent cx="1581150" cy="1209675"/>
            <wp:effectExtent l="1905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EDE" w:rsidRPr="00690E83" w:rsidRDefault="00426EDE" w:rsidP="00426ED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26EDE" w:rsidRPr="00690E83" w:rsidRDefault="00E26A04" w:rsidP="00E26A04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90E83">
        <w:rPr>
          <w:rFonts w:asciiTheme="minorHAnsi" w:hAnsiTheme="minorHAnsi"/>
          <w:sz w:val="22"/>
          <w:szCs w:val="22"/>
        </w:rPr>
        <w:t>Mięsień oznaczony na rysunku cyfrą I to A  / B , a cyfrą II oznaczono A / B</w:t>
      </w:r>
    </w:p>
    <w:p w:rsidR="00E26A04" w:rsidRPr="00690E83" w:rsidRDefault="00E26A04" w:rsidP="00E26A04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90E83">
        <w:rPr>
          <w:rFonts w:asciiTheme="minorHAnsi" w:hAnsiTheme="minorHAnsi"/>
          <w:sz w:val="22"/>
          <w:szCs w:val="22"/>
        </w:rPr>
        <w:t>Skurcz mięśnia A / B i rozkurcz mięśnia A / B powoduje zginanie kończyny w stawie łokciowym</w:t>
      </w:r>
    </w:p>
    <w:p w:rsidR="00E26A04" w:rsidRPr="00690E83" w:rsidRDefault="00E26A04" w:rsidP="00E26A04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90E83">
        <w:rPr>
          <w:rFonts w:asciiTheme="minorHAnsi" w:hAnsiTheme="minorHAnsi"/>
          <w:sz w:val="22"/>
          <w:szCs w:val="22"/>
        </w:rPr>
        <w:t>Mówimy, że mięśnie te pracują C / D</w:t>
      </w:r>
    </w:p>
    <w:p w:rsidR="00E26A04" w:rsidRPr="00690E83" w:rsidRDefault="00E26A04" w:rsidP="00E26A04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90E83">
        <w:rPr>
          <w:rFonts w:asciiTheme="minorHAnsi" w:hAnsiTheme="minorHAnsi"/>
          <w:sz w:val="22"/>
          <w:szCs w:val="22"/>
        </w:rPr>
        <w:t>Mięśnie przyczepione są do kończyn za pomocą E / F</w:t>
      </w:r>
    </w:p>
    <w:p w:rsidR="00E26A04" w:rsidRPr="00690E83" w:rsidRDefault="00E26A04" w:rsidP="00E26A04">
      <w:pPr>
        <w:pStyle w:val="Default"/>
        <w:rPr>
          <w:rFonts w:asciiTheme="minorHAnsi" w:hAnsiTheme="minorHAnsi"/>
          <w:sz w:val="22"/>
          <w:szCs w:val="22"/>
        </w:rPr>
      </w:pPr>
    </w:p>
    <w:p w:rsidR="00E26A04" w:rsidRPr="00690E83" w:rsidRDefault="00E26A04" w:rsidP="00E26A04">
      <w:pPr>
        <w:pStyle w:val="Default"/>
        <w:rPr>
          <w:rFonts w:asciiTheme="minorHAnsi" w:hAnsiTheme="minorHAnsi"/>
          <w:sz w:val="22"/>
          <w:szCs w:val="22"/>
        </w:rPr>
      </w:pPr>
    </w:p>
    <w:p w:rsidR="00E30062" w:rsidRPr="00690E83" w:rsidRDefault="00E30062" w:rsidP="00E26A04">
      <w:pPr>
        <w:pStyle w:val="Default"/>
        <w:rPr>
          <w:rFonts w:asciiTheme="minorHAnsi" w:hAnsiTheme="minorHAnsi"/>
          <w:sz w:val="22"/>
          <w:szCs w:val="22"/>
        </w:rPr>
      </w:pPr>
    </w:p>
    <w:p w:rsidR="00E26A04" w:rsidRPr="00690E83" w:rsidRDefault="00E26A04" w:rsidP="00E26A04">
      <w:pPr>
        <w:pStyle w:val="Default"/>
        <w:rPr>
          <w:rFonts w:asciiTheme="minorHAnsi" w:hAnsiTheme="minorHAnsi"/>
          <w:sz w:val="22"/>
          <w:szCs w:val="22"/>
        </w:rPr>
      </w:pPr>
      <w:r w:rsidRPr="00690E83">
        <w:rPr>
          <w:rFonts w:asciiTheme="minorHAnsi" w:hAnsiTheme="minorHAnsi"/>
          <w:sz w:val="22"/>
          <w:szCs w:val="22"/>
        </w:rPr>
        <w:t>6.</w:t>
      </w:r>
      <w:r w:rsidR="00E30062" w:rsidRPr="00690E83">
        <w:rPr>
          <w:rFonts w:asciiTheme="minorHAnsi" w:hAnsiTheme="minorHAnsi"/>
          <w:sz w:val="22"/>
          <w:szCs w:val="22"/>
        </w:rPr>
        <w:t>Do opisanych narządów dobierz ze schematu rysunku układu pokarmowego  odpowiednie oznaczenia literowe oraz podaj nazwę opisanego narządu</w:t>
      </w:r>
    </w:p>
    <w:p w:rsidR="00426EDE" w:rsidRPr="00690E83" w:rsidRDefault="00E30062" w:rsidP="00E26A04">
      <w:r w:rsidRPr="00690E83"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447040</wp:posOffset>
            </wp:positionV>
            <wp:extent cx="1749425" cy="2390775"/>
            <wp:effectExtent l="19050" t="0" r="317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0E83">
        <w:tab/>
      </w:r>
      <w:r w:rsidRPr="00690E83">
        <w:tab/>
      </w:r>
    </w:p>
    <w:p w:rsidR="00E30062" w:rsidRPr="00690E83" w:rsidRDefault="00E30062" w:rsidP="00E26A04"/>
    <w:p w:rsidR="00E30062" w:rsidRPr="00690E83" w:rsidRDefault="00E30062" w:rsidP="00E30062">
      <w:pPr>
        <w:pStyle w:val="Akapitzlist"/>
        <w:ind w:left="1425"/>
      </w:pPr>
      <w:r w:rsidRPr="00690E83">
        <w:t xml:space="preserve">A. Narząd, którego ściany produkują kwas solny, pepsynę i podpuszczkę                                                                                           </w:t>
      </w:r>
      <w:r w:rsidRPr="00690E83">
        <w:tab/>
        <w:t>- ………………………………………………………….</w:t>
      </w:r>
    </w:p>
    <w:p w:rsidR="00E30062" w:rsidRPr="00690E83" w:rsidRDefault="00E30062" w:rsidP="00E30062">
      <w:pPr>
        <w:pStyle w:val="Akapitzlist"/>
        <w:ind w:left="1425"/>
      </w:pPr>
      <w:r w:rsidRPr="00690E83">
        <w:t>B. Narząd wytwarzający insulinę - …………………………………………………</w:t>
      </w:r>
    </w:p>
    <w:p w:rsidR="00E30062" w:rsidRPr="00690E83" w:rsidRDefault="00E30062" w:rsidP="00E30062">
      <w:pPr>
        <w:pStyle w:val="Akapitzlist"/>
        <w:ind w:left="1425"/>
      </w:pPr>
      <w:r w:rsidRPr="00690E83">
        <w:t xml:space="preserve">C. </w:t>
      </w:r>
      <w:r w:rsidR="00690E83" w:rsidRPr="00690E83">
        <w:t>Narząd produkujący trypsynę i lipazę ( enzymy trawiące białka i tłuszcze)</w:t>
      </w:r>
    </w:p>
    <w:p w:rsidR="00690E83" w:rsidRPr="00690E83" w:rsidRDefault="00690E83" w:rsidP="00E30062">
      <w:pPr>
        <w:pStyle w:val="Akapitzlist"/>
        <w:ind w:left="1425"/>
      </w:pPr>
      <w:r w:rsidRPr="00690E83">
        <w:t>-………………………………………………….</w:t>
      </w:r>
    </w:p>
    <w:p w:rsidR="00690E83" w:rsidRPr="00690E83" w:rsidRDefault="00690E83" w:rsidP="00E30062">
      <w:pPr>
        <w:pStyle w:val="Akapitzlist"/>
        <w:ind w:left="1425"/>
      </w:pPr>
      <w:r w:rsidRPr="00690E83">
        <w:t>D. Narząd, w którym zachodzi odsączanie wody z niestrawionych resztek pokarmowych - ……………………………………………………………..</w:t>
      </w:r>
    </w:p>
    <w:sectPr w:rsidR="00690E83" w:rsidRPr="00690E83" w:rsidSect="00426EDE">
      <w:pgSz w:w="11906" w:h="16838"/>
      <w:pgMar w:top="851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LMKJ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ED2"/>
    <w:multiLevelType w:val="hybridMultilevel"/>
    <w:tmpl w:val="F5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477F"/>
    <w:multiLevelType w:val="hybridMultilevel"/>
    <w:tmpl w:val="3AA88AA6"/>
    <w:lvl w:ilvl="0" w:tplc="5BE28344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CD10F08"/>
    <w:multiLevelType w:val="hybridMultilevel"/>
    <w:tmpl w:val="78224324"/>
    <w:lvl w:ilvl="0" w:tplc="ECEA7212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EB1769C"/>
    <w:multiLevelType w:val="hybridMultilevel"/>
    <w:tmpl w:val="CAD4E468"/>
    <w:lvl w:ilvl="0" w:tplc="A1885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F92F00"/>
    <w:multiLevelType w:val="hybridMultilevel"/>
    <w:tmpl w:val="1132E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6EDE"/>
    <w:rsid w:val="00020533"/>
    <w:rsid w:val="000D2CD9"/>
    <w:rsid w:val="00426EDE"/>
    <w:rsid w:val="006021BF"/>
    <w:rsid w:val="00690E83"/>
    <w:rsid w:val="00853803"/>
    <w:rsid w:val="00A765BE"/>
    <w:rsid w:val="00BA69AA"/>
    <w:rsid w:val="00E26A04"/>
    <w:rsid w:val="00E30062"/>
    <w:rsid w:val="00F4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1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EDE"/>
    <w:pPr>
      <w:ind w:left="720"/>
      <w:contextualSpacing/>
    </w:pPr>
  </w:style>
  <w:style w:type="paragraph" w:customStyle="1" w:styleId="Default">
    <w:name w:val="Default"/>
    <w:rsid w:val="00426EDE"/>
    <w:pPr>
      <w:autoSpaceDE w:val="0"/>
      <w:autoSpaceDN w:val="0"/>
      <w:adjustRightInd w:val="0"/>
      <w:spacing w:after="0" w:line="240" w:lineRule="auto"/>
    </w:pPr>
    <w:rPr>
      <w:rFonts w:ascii="GLMKJD+TimesNewRoman" w:eastAsia="Times New Roman" w:hAnsi="GLMKJD+TimesNew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Tajniak</dc:creator>
  <cp:keywords/>
  <dc:description/>
  <cp:lastModifiedBy>tajniak</cp:lastModifiedBy>
  <cp:revision>5</cp:revision>
  <dcterms:created xsi:type="dcterms:W3CDTF">2014-03-23T09:52:00Z</dcterms:created>
  <dcterms:modified xsi:type="dcterms:W3CDTF">2015-02-26T13:29:00Z</dcterms:modified>
</cp:coreProperties>
</file>